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A1839" w:rsidRDefault="001A1461">
      <w:bookmarkStart w:id="0" w:name="_Hlk42088208"/>
      <w:bookmarkEnd w:id="0"/>
      <w:r>
        <w:t>Prerequisites:</w:t>
      </w:r>
    </w:p>
    <w:p w:rsidR="001A1461" w:rsidRDefault="001A1461" w:rsidP="001A1461">
      <w:pPr>
        <w:pStyle w:val="ListParagraph"/>
        <w:numPr>
          <w:ilvl w:val="0"/>
          <w:numId w:val="1"/>
        </w:numPr>
      </w:pPr>
      <w:r>
        <w:t>CC Debugger (</w:t>
      </w:r>
      <w:hyperlink r:id="rId5" w:history="1">
        <w:r w:rsidRPr="001A1461">
          <w:rPr>
            <w:rStyle w:val="Hyperlink"/>
          </w:rPr>
          <w:t>original</w:t>
        </w:r>
      </w:hyperlink>
      <w:r>
        <w:t xml:space="preserve"> – 50Euro or </w:t>
      </w:r>
      <w:hyperlink r:id="rId6" w:history="1">
        <w:r w:rsidRPr="001A1461">
          <w:rPr>
            <w:rStyle w:val="Hyperlink"/>
          </w:rPr>
          <w:t>clone</w:t>
        </w:r>
      </w:hyperlink>
      <w:r>
        <w:t xml:space="preserve"> 10-25Euro)</w:t>
      </w:r>
    </w:p>
    <w:p w:rsidR="001A1461" w:rsidRDefault="001A1461" w:rsidP="001A1461">
      <w:pPr>
        <w:pStyle w:val="ListParagraph"/>
        <w:numPr>
          <w:ilvl w:val="0"/>
          <w:numId w:val="1"/>
        </w:numPr>
      </w:pPr>
      <w:r>
        <w:t>Computer with Microsoft Windows 10 and at least one USB port available to connect</w:t>
      </w:r>
    </w:p>
    <w:p w:rsidR="001A1461" w:rsidRPr="00AC296E" w:rsidRDefault="001A1461" w:rsidP="00AC296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4292E"/>
        </w:rPr>
      </w:pPr>
      <w:proofErr w:type="spellStart"/>
      <w:r>
        <w:rPr>
          <w:rFonts w:ascii="Segoe UI" w:hAnsi="Segoe UI" w:cs="Segoe UI"/>
          <w:color w:val="24292E"/>
        </w:rPr>
        <w:t>SmartRF</w:t>
      </w:r>
      <w:proofErr w:type="spellEnd"/>
      <w:r>
        <w:rPr>
          <w:rFonts w:ascii="Segoe UI" w:hAnsi="Segoe UI" w:cs="Segoe UI"/>
          <w:color w:val="24292E"/>
        </w:rPr>
        <w:t xml:space="preserve"> Studio from </w:t>
      </w:r>
      <w:hyperlink r:id="rId7" w:history="1">
        <w:r>
          <w:rPr>
            <w:rStyle w:val="Hyperlink"/>
            <w:rFonts w:ascii="Segoe UI" w:hAnsi="Segoe UI" w:cs="Segoe UI"/>
            <w:color w:val="0366D6"/>
            <w:u w:val="none"/>
          </w:rPr>
          <w:t>http://www.ti.com/tool/smartrft</w:t>
        </w:r>
        <w:r>
          <w:rPr>
            <w:rStyle w:val="Hyperlink"/>
            <w:rFonts w:ascii="Segoe UI" w:hAnsi="Segoe UI" w:cs="Segoe UI"/>
            <w:color w:val="0366D6"/>
            <w:u w:val="none"/>
          </w:rPr>
          <w:t>m</w:t>
        </w:r>
        <w:r>
          <w:rPr>
            <w:rStyle w:val="Hyperlink"/>
            <w:rFonts w:ascii="Segoe UI" w:hAnsi="Segoe UI" w:cs="Segoe UI"/>
            <w:color w:val="0366D6"/>
            <w:u w:val="none"/>
          </w:rPr>
          <w:t>-studio</w:t>
        </w:r>
      </w:hyperlink>
      <w:r>
        <w:rPr>
          <w:rFonts w:ascii="Segoe UI" w:hAnsi="Segoe UI" w:cs="Segoe UI"/>
          <w:color w:val="24292E"/>
        </w:rPr>
        <w:t> (Make sure to 'Extract All' if prompted at install/unzip time)</w:t>
      </w:r>
      <w:r w:rsidR="00AC296E" w:rsidRPr="00AC296E">
        <w:t xml:space="preserve"> </w:t>
      </w:r>
      <w:r w:rsidR="00AC296E">
        <w:t>; you will need an account to download it</w:t>
      </w:r>
    </w:p>
    <w:p w:rsidR="00AC296E" w:rsidRDefault="00AC296E" w:rsidP="001A1461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4292E"/>
        </w:rPr>
      </w:pPr>
      <w:hyperlink r:id="rId8" w:history="1">
        <w:r>
          <w:rPr>
            <w:rStyle w:val="Hyperlink"/>
          </w:rPr>
          <w:t>http://www.ti.com/tool/FLASH-PROGRAMMER</w:t>
        </w:r>
      </w:hyperlink>
      <w:r>
        <w:t xml:space="preserve"> - install the old 1.12.8 version; you will need an account to download it</w:t>
      </w:r>
    </w:p>
    <w:p w:rsidR="00AC296E" w:rsidRDefault="00AC296E" w:rsidP="00AC296E">
      <w:pPr>
        <w:shd w:val="clear" w:color="auto" w:fill="FFFFFF"/>
        <w:spacing w:before="60" w:after="100" w:afterAutospacing="1" w:line="240" w:lineRule="auto"/>
        <w:ind w:left="720"/>
        <w:rPr>
          <w:rFonts w:ascii="Segoe UI" w:hAnsi="Segoe UI" w:cs="Segoe UI"/>
          <w:color w:val="24292E"/>
        </w:rPr>
      </w:pPr>
      <w:r>
        <w:rPr>
          <w:noProof/>
        </w:rPr>
        <w:drawing>
          <wp:inline distT="0" distB="0" distL="0" distR="0" wp14:anchorId="6588B01D" wp14:editId="47D9370E">
            <wp:extent cx="3662470" cy="198853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80834" cy="199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:rsidR="001A1461" w:rsidRDefault="001A1461" w:rsidP="001A1461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"Bluetooth Smart Software and SDK v.1.8.0" (or above) from (</w:t>
      </w:r>
      <w:hyperlink r:id="rId10" w:history="1">
        <w:r>
          <w:rPr>
            <w:rStyle w:val="Hyperlink"/>
            <w:rFonts w:ascii="Segoe UI" w:hAnsi="Segoe UI" w:cs="Segoe UI"/>
            <w:color w:val="0366D6"/>
            <w:u w:val="none"/>
          </w:rPr>
          <w:t>https://www.silabs.com/documents/login/software/Bluegiga_ble-1.8.0-143.exe</w:t>
        </w:r>
      </w:hyperlink>
      <w:r>
        <w:rPr>
          <w:rFonts w:ascii="Segoe UI" w:hAnsi="Segoe UI" w:cs="Segoe UI"/>
          <w:color w:val="24292E"/>
        </w:rPr>
        <w:t>)</w:t>
      </w:r>
    </w:p>
    <w:p w:rsidR="00AC296E" w:rsidRDefault="00AC296E" w:rsidP="00AC296E"/>
    <w:p w:rsidR="00AC296E" w:rsidRDefault="00AC296E" w:rsidP="00AC296E">
      <w:r>
        <w:t>Hardware setup</w:t>
      </w:r>
      <w:r w:rsidR="00C7472E">
        <w:t xml:space="preserve"> for flashing CC1110 (</w:t>
      </w:r>
      <w:proofErr w:type="spellStart"/>
      <w:r w:rsidR="00C7472E">
        <w:t>subg-rfspy</w:t>
      </w:r>
      <w:proofErr w:type="spellEnd"/>
      <w:r w:rsidR="00C7472E">
        <w:t>):</w:t>
      </w:r>
    </w:p>
    <w:p w:rsidR="00AC296E" w:rsidRDefault="00AC296E" w:rsidP="00AC296E">
      <w:pPr>
        <w:pStyle w:val="ListParagraph"/>
        <w:numPr>
          <w:ilvl w:val="0"/>
          <w:numId w:val="1"/>
        </w:numPr>
      </w:pPr>
      <w:r>
        <w:t xml:space="preserve">Solder 4 wires to </w:t>
      </w:r>
      <w:proofErr w:type="spellStart"/>
      <w:r>
        <w:t>EmaLink</w:t>
      </w:r>
      <w:proofErr w:type="spellEnd"/>
      <w:r>
        <w:t xml:space="preserve"> as shown below</w:t>
      </w:r>
    </w:p>
    <w:p w:rsidR="00C7472E" w:rsidRDefault="00C7472E" w:rsidP="00C7472E">
      <w:pPr>
        <w:pStyle w:val="ListParagraph"/>
        <w:ind w:left="-540"/>
        <w:rPr>
          <w:noProof/>
        </w:rPr>
      </w:pPr>
    </w:p>
    <w:p w:rsidR="00C7472E" w:rsidRDefault="00C7472E" w:rsidP="00C7472E">
      <w:pPr>
        <w:pStyle w:val="ListParagraph"/>
        <w:ind w:left="-540"/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FB9553F">
            <wp:simplePos x="0" y="0"/>
            <wp:positionH relativeFrom="column">
              <wp:posOffset>4199255</wp:posOffset>
            </wp:positionH>
            <wp:positionV relativeFrom="paragraph">
              <wp:posOffset>1007175</wp:posOffset>
            </wp:positionV>
            <wp:extent cx="2249170" cy="1417638"/>
            <wp:effectExtent l="0" t="3175" r="0" b="0"/>
            <wp:wrapNone/>
            <wp:docPr id="2" name="Picture 2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-4588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89" t="62067" r="25773" b="9158"/>
                    <a:stretch/>
                  </pic:blipFill>
                  <pic:spPr bwMode="auto">
                    <a:xfrm rot="5400000">
                      <a:off x="0" y="0"/>
                      <a:ext cx="2249170" cy="1417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F81E7FF" wp14:editId="05ADDAE3">
            <wp:extent cx="2243138" cy="1599123"/>
            <wp:effectExtent l="0" t="1905" r="3175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-4589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54" t="34224" r="14287" b="18098"/>
                    <a:stretch/>
                  </pic:blipFill>
                  <pic:spPr bwMode="auto">
                    <a:xfrm rot="5400000">
                      <a:off x="0" y="0"/>
                      <a:ext cx="2251385" cy="1605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252025" cy="1662655"/>
            <wp:effectExtent l="8890" t="0" r="5080" b="5080"/>
            <wp:docPr id="4" name="Picture 4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-4590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19" t="27789" r="19299" b="24095"/>
                    <a:stretch/>
                  </pic:blipFill>
                  <pic:spPr bwMode="auto">
                    <a:xfrm rot="5400000">
                      <a:off x="0" y="0"/>
                      <a:ext cx="2258047" cy="1667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6CF55E" wp14:editId="380E0D29">
            <wp:extent cx="2862580" cy="1668306"/>
            <wp:effectExtent l="6667" t="0" r="1588" b="1587"/>
            <wp:docPr id="5" name="Picture 5" descr="A close up of a device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-4591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6" t="56196" r="33347" b="14219"/>
                    <a:stretch/>
                  </pic:blipFill>
                  <pic:spPr bwMode="auto">
                    <a:xfrm rot="5400000">
                      <a:off x="0" y="0"/>
                      <a:ext cx="2867217" cy="1671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72E" w:rsidRDefault="00775DBD" w:rsidP="00775DBD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Connect the wires to the CC cable like shown in the</w:t>
      </w:r>
      <w:r w:rsidR="0002268F">
        <w:rPr>
          <w:noProof/>
        </w:rPr>
        <w:t xml:space="preserve"> </w:t>
      </w:r>
      <w:r>
        <w:rPr>
          <w:noProof/>
        </w:rPr>
        <w:t>pictures below</w:t>
      </w:r>
    </w:p>
    <w:p w:rsidR="00C7472E" w:rsidRDefault="00C7472E" w:rsidP="00C7472E">
      <w:pPr>
        <w:pStyle w:val="ListParagraph"/>
        <w:rPr>
          <w:noProof/>
        </w:rPr>
      </w:pPr>
    </w:p>
    <w:p w:rsidR="00C7472E" w:rsidRDefault="00C7472E" w:rsidP="00C7472E">
      <w:pPr>
        <w:pStyle w:val="ListParagraph"/>
        <w:rPr>
          <w:noProof/>
        </w:rPr>
      </w:pPr>
    </w:p>
    <w:p w:rsidR="00775DBD" w:rsidRDefault="00C7472E" w:rsidP="00C7472E">
      <w:pPr>
        <w:pStyle w:val="ListParagraph"/>
        <w:rPr>
          <w:noProof/>
        </w:rPr>
      </w:pPr>
      <w:r>
        <w:rPr>
          <w:noProof/>
        </w:rPr>
        <w:drawing>
          <wp:inline distT="0" distB="0" distL="0" distR="0">
            <wp:extent cx="1687899" cy="1556880"/>
            <wp:effectExtent l="8572" t="0" r="0" b="0"/>
            <wp:docPr id="6" name="Picture 6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-4595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34" t="42851" r="46091" b="16104"/>
                    <a:stretch/>
                  </pic:blipFill>
                  <pic:spPr bwMode="auto">
                    <a:xfrm rot="5400000">
                      <a:off x="0" y="0"/>
                      <a:ext cx="1689523" cy="1558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D8C494" wp14:editId="27FA2C05">
            <wp:extent cx="2188054" cy="1978348"/>
            <wp:effectExtent l="0" t="9525" r="0" b="0"/>
            <wp:docPr id="7" name="Picture 7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-4596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04" t="30957" r="36815" b="27354"/>
                    <a:stretch/>
                  </pic:blipFill>
                  <pic:spPr bwMode="auto">
                    <a:xfrm rot="5400000">
                      <a:off x="0" y="0"/>
                      <a:ext cx="2189708" cy="1979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75DBD">
        <w:rPr>
          <w:noProof/>
        </w:rPr>
        <w:drawing>
          <wp:inline distT="0" distB="0" distL="0" distR="0" wp14:anchorId="25BA091B" wp14:editId="6CFC1178">
            <wp:extent cx="2549013" cy="1910142"/>
            <wp:effectExtent l="0" t="4445" r="0" b="0"/>
            <wp:docPr id="8" name="Picture 8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-4597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30" t="40007" r="25654" b="18412"/>
                    <a:stretch/>
                  </pic:blipFill>
                  <pic:spPr bwMode="auto">
                    <a:xfrm rot="5400000">
                      <a:off x="0" y="0"/>
                      <a:ext cx="2550487" cy="1911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72E" w:rsidRDefault="003666BC" w:rsidP="003666BC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Connect the other side of the cable to CC link and the USB cable to CC debugger. The final conection should look like below</w:t>
      </w:r>
    </w:p>
    <w:p w:rsidR="00C7472E" w:rsidRDefault="00C7472E" w:rsidP="00C7472E">
      <w:pPr>
        <w:pStyle w:val="ListParagraph"/>
      </w:pPr>
    </w:p>
    <w:p w:rsidR="00AC296E" w:rsidRDefault="003666BC" w:rsidP="00AC296E">
      <w:pPr>
        <w:pStyle w:val="ListParagraph"/>
      </w:pPr>
      <w:r>
        <w:rPr>
          <w:noProof/>
        </w:rPr>
        <w:drawing>
          <wp:inline distT="0" distB="0" distL="0" distR="0">
            <wp:extent cx="3349414" cy="2512061"/>
            <wp:effectExtent l="0" t="635" r="3175" b="3175"/>
            <wp:docPr id="9" name="Picture 9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-4588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357133" cy="25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6BC" w:rsidRDefault="003666BC" w:rsidP="003666BC">
      <w:pPr>
        <w:pStyle w:val="ListParagraph"/>
        <w:numPr>
          <w:ilvl w:val="0"/>
          <w:numId w:val="1"/>
        </w:numPr>
      </w:pPr>
      <w:r>
        <w:t xml:space="preserve">Power ON </w:t>
      </w:r>
      <w:proofErr w:type="spellStart"/>
      <w:r>
        <w:t>EmaLink</w:t>
      </w:r>
      <w:proofErr w:type="spellEnd"/>
      <w:r>
        <w:t xml:space="preserve"> and push “Reset” button on CC debugger; the LED on CC Debugger should turn greed (a very dim green for a clone CC debugger)</w:t>
      </w:r>
    </w:p>
    <w:p w:rsidR="003666BC" w:rsidRDefault="003666BC" w:rsidP="003666BC">
      <w:pPr>
        <w:pStyle w:val="ListParagraph"/>
        <w:numPr>
          <w:ilvl w:val="0"/>
          <w:numId w:val="1"/>
        </w:numPr>
      </w:pPr>
      <w:r>
        <w:t xml:space="preserve">Start </w:t>
      </w:r>
      <w:proofErr w:type="spellStart"/>
      <w:r w:rsidR="0055255D">
        <w:t>SmartRF</w:t>
      </w:r>
      <w:proofErr w:type="spellEnd"/>
      <w:r w:rsidR="0055255D">
        <w:t xml:space="preserve"> Flash Programmer</w:t>
      </w:r>
      <w:r w:rsidR="00981F34">
        <w:t>, select the .hex file in the “File image”</w:t>
      </w:r>
      <w:r w:rsidR="0055255D">
        <w:t xml:space="preserve"> and push “Perform Actions” button in it. After few seconds, the flashing an checking should be done</w:t>
      </w:r>
    </w:p>
    <w:p w:rsidR="0055255D" w:rsidRDefault="0055255D" w:rsidP="003666BC">
      <w:pPr>
        <w:pStyle w:val="ListParagraph"/>
        <w:numPr>
          <w:ilvl w:val="0"/>
          <w:numId w:val="1"/>
        </w:numPr>
      </w:pPr>
      <w:r>
        <w:t xml:space="preserve">Restart </w:t>
      </w:r>
      <w:proofErr w:type="spellStart"/>
      <w:r>
        <w:t>EmaLink</w:t>
      </w:r>
      <w:proofErr w:type="spellEnd"/>
      <w:r>
        <w:t xml:space="preserve"> to activate the new firmware</w:t>
      </w:r>
    </w:p>
    <w:p w:rsidR="0002268F" w:rsidRDefault="0002268F" w:rsidP="0002268F">
      <w:r>
        <w:lastRenderedPageBreak/>
        <w:t xml:space="preserve">Hardware setup for flashing </w:t>
      </w:r>
      <w:r>
        <w:t>BLE113:</w:t>
      </w:r>
    </w:p>
    <w:p w:rsidR="0002268F" w:rsidRDefault="0002268F" w:rsidP="0002268F">
      <w:pPr>
        <w:pStyle w:val="ListParagraph"/>
        <w:numPr>
          <w:ilvl w:val="0"/>
          <w:numId w:val="1"/>
        </w:numPr>
      </w:pPr>
      <w:r>
        <w:t xml:space="preserve">Solder 4 wires to </w:t>
      </w:r>
      <w:proofErr w:type="spellStart"/>
      <w:r>
        <w:t>EmaLink</w:t>
      </w:r>
      <w:proofErr w:type="spellEnd"/>
      <w:r>
        <w:t xml:space="preserve"> as shown below</w:t>
      </w:r>
      <w:r>
        <w:t xml:space="preserve"> (the black wire has the same position as for CC1110)</w:t>
      </w:r>
    </w:p>
    <w:p w:rsidR="0002268F" w:rsidRDefault="0002268F" w:rsidP="0002268F">
      <w:pPr>
        <w:ind w:left="360" w:hanging="720"/>
      </w:pPr>
      <w:r>
        <w:rPr>
          <w:noProof/>
        </w:rPr>
        <w:drawing>
          <wp:inline distT="0" distB="0" distL="0" distR="0">
            <wp:extent cx="2037267" cy="1890586"/>
            <wp:effectExtent l="0" t="2858" r="0" b="0"/>
            <wp:docPr id="10" name="Picture 10" descr="A picture containing table, indoor, sitting,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-4592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07" t="19337" r="25789" b="35123"/>
                    <a:stretch/>
                  </pic:blipFill>
                  <pic:spPr bwMode="auto">
                    <a:xfrm rot="5400000">
                      <a:off x="0" y="0"/>
                      <a:ext cx="2042811" cy="1895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D8B404" wp14:editId="177EDAAB">
            <wp:extent cx="1886552" cy="2210961"/>
            <wp:effectExtent l="9207" t="0" r="9208" b="9207"/>
            <wp:docPr id="11" name="Picture 11" descr="A circuit board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-4593.jp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10" t="32906" r="35557" b="14850"/>
                    <a:stretch/>
                  </pic:blipFill>
                  <pic:spPr bwMode="auto">
                    <a:xfrm rot="5400000">
                      <a:off x="0" y="0"/>
                      <a:ext cx="1899890" cy="2226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B5EB29" wp14:editId="1E0B5B43">
            <wp:extent cx="1693044" cy="1974660"/>
            <wp:effectExtent l="0" t="7303" r="0" b="0"/>
            <wp:docPr id="12" name="Picture 12" descr="A circuit board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-4594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29" t="30971" r="34235" b="14232"/>
                    <a:stretch/>
                  </pic:blipFill>
                  <pic:spPr bwMode="auto">
                    <a:xfrm rot="5400000">
                      <a:off x="0" y="0"/>
                      <a:ext cx="1697254" cy="1979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268F" w:rsidRDefault="0002268F" w:rsidP="0002268F">
      <w:pPr>
        <w:pStyle w:val="ListParagraph"/>
        <w:numPr>
          <w:ilvl w:val="0"/>
          <w:numId w:val="1"/>
        </w:numPr>
      </w:pPr>
      <w:r>
        <w:t>The rest of connections stay the same as for CC1110</w:t>
      </w:r>
    </w:p>
    <w:p w:rsidR="0002268F" w:rsidRDefault="0002268F" w:rsidP="0002268F">
      <w:pPr>
        <w:pStyle w:val="ListParagraph"/>
        <w:numPr>
          <w:ilvl w:val="0"/>
          <w:numId w:val="1"/>
        </w:numPr>
      </w:pPr>
      <w:r>
        <w:t xml:space="preserve">Power ON </w:t>
      </w:r>
      <w:proofErr w:type="spellStart"/>
      <w:r>
        <w:t>EmaLink</w:t>
      </w:r>
      <w:proofErr w:type="spellEnd"/>
      <w:r>
        <w:t xml:space="preserve"> and push “Reset” button on CC debugger; the LED on CC Debugger should turn greed (a very dim green for a clone CC debugger)</w:t>
      </w:r>
    </w:p>
    <w:p w:rsidR="0002268F" w:rsidRDefault="0002268F" w:rsidP="0002268F">
      <w:pPr>
        <w:pStyle w:val="ListParagraph"/>
        <w:numPr>
          <w:ilvl w:val="0"/>
          <w:numId w:val="1"/>
        </w:numPr>
      </w:pPr>
      <w:r>
        <w:t xml:space="preserve">Start </w:t>
      </w:r>
      <w:proofErr w:type="spellStart"/>
      <w:r>
        <w:t>Bluegiga</w:t>
      </w:r>
      <w:proofErr w:type="spellEnd"/>
      <w:r>
        <w:t xml:space="preserve"> BLE SW Update Tool</w:t>
      </w:r>
      <w:r w:rsidR="00981F34">
        <w:t>, select the “</w:t>
      </w:r>
      <w:proofErr w:type="spellStart"/>
      <w:r w:rsidR="00981F34">
        <w:t>project.bgproj</w:t>
      </w:r>
      <w:proofErr w:type="spellEnd"/>
      <w:r w:rsidR="00981F34">
        <w:t xml:space="preserve">” file from the current firmware version </w:t>
      </w:r>
      <w:r>
        <w:t>and push “</w:t>
      </w:r>
      <w:r>
        <w:t>Update</w:t>
      </w:r>
      <w:r>
        <w:t>” button in it. After few seconds, the flashing an</w:t>
      </w:r>
      <w:r w:rsidR="00981F34">
        <w:t>d</w:t>
      </w:r>
      <w:r>
        <w:t xml:space="preserve"> checking should be done</w:t>
      </w:r>
    </w:p>
    <w:p w:rsidR="0002268F" w:rsidRDefault="0002268F" w:rsidP="0002268F">
      <w:pPr>
        <w:pStyle w:val="ListParagraph"/>
        <w:numPr>
          <w:ilvl w:val="0"/>
          <w:numId w:val="1"/>
        </w:numPr>
      </w:pPr>
      <w:r>
        <w:t xml:space="preserve">Restart </w:t>
      </w:r>
      <w:proofErr w:type="spellStart"/>
      <w:r>
        <w:t>EmaLink</w:t>
      </w:r>
      <w:proofErr w:type="spellEnd"/>
      <w:r>
        <w:t xml:space="preserve"> to activate the new firmware</w:t>
      </w:r>
    </w:p>
    <w:p w:rsidR="0002268F" w:rsidRDefault="0002268F" w:rsidP="0002268F"/>
    <w:p w:rsidR="0002268F" w:rsidRDefault="0002268F" w:rsidP="0002268F"/>
    <w:sectPr w:rsidR="000226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5B2445"/>
    <w:multiLevelType w:val="multilevel"/>
    <w:tmpl w:val="5C3AB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63A54C2"/>
    <w:multiLevelType w:val="hybridMultilevel"/>
    <w:tmpl w:val="323EC1DE"/>
    <w:lvl w:ilvl="0" w:tplc="BD3EA33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2F25"/>
    <w:rsid w:val="0002268F"/>
    <w:rsid w:val="001A1461"/>
    <w:rsid w:val="001A1839"/>
    <w:rsid w:val="002D2F25"/>
    <w:rsid w:val="003666BC"/>
    <w:rsid w:val="0055255D"/>
    <w:rsid w:val="00775DBD"/>
    <w:rsid w:val="00981F34"/>
    <w:rsid w:val="00AC296E"/>
    <w:rsid w:val="00C747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5864AF"/>
  <w15:chartTrackingRefBased/>
  <w15:docId w15:val="{C8D42BAD-D57B-4CCA-A7D0-F30052B23F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146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A146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A146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A146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3065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ti.com/tool/FLASH-PROGRAMMER" TargetMode="Externa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" Type="http://schemas.openxmlformats.org/officeDocument/2006/relationships/settings" Target="settings.xml"/><Relationship Id="rId21" Type="http://schemas.openxmlformats.org/officeDocument/2006/relationships/image" Target="media/image12.jpeg"/><Relationship Id="rId7" Type="http://schemas.openxmlformats.org/officeDocument/2006/relationships/hyperlink" Target="http://www.ti.com/tool/smartrftm-studio" TargetMode="Externa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1" Type="http://schemas.openxmlformats.org/officeDocument/2006/relationships/numbering" Target="numbering.xml"/><Relationship Id="rId6" Type="http://schemas.openxmlformats.org/officeDocument/2006/relationships/hyperlink" Target="https://www.ebay.com/itm/CC-Debugger-Bluetooth-ZigBee-Emulator-For-2530-2531-2540-2541-protocol-analysis/402021598624?_trkparms=ispr%3D1&amp;hash=item5d9a5ac5a0:g:HYkAAOSwGrBeDa87&amp;enc=AQAEAAACcIQvEcHUrT7nmUC3yY5qbPyaBN1nJEDYW8MyypsJPgXKLefOeKDNbhl56Ddqr5qda01lSfqrJ5nwLsgziCHxz6z3wjrJIPoCU%2Bmpe1T2TMNTfdt0y%2BLZJQ3cQkQIw08uX274d5oNDqLz5TfL%2BdY29LqSxB2fxKbUq%2BGc4F8QHtsJk9RMESeSlgDytwrrkpAZTlEDc5K8pc72DBjmH7qo0DgT5fV8EF9nIPTqqBhtrW%2BFIWBX8C%2FuWUarhi%2B9GypYa%2FAwhGvASqG93JJCt5GM3aCVwEPi92xsn1aJRDVZAzuGbX7UdlED4cx2oquwB%2Fvu0nUN4FFPr7%2Ff%2BNLuNWC40Nnf9ikdc6WilBnEXYjUJF0oXCTk55zhDutTvwOcqz1Mu5duC7WztkpgcBNbsbxdmIQIATF1eUNer2E1CwlPxSXtr8fGabgRPl6gV6pKOP7J2oGxLUHv8AFeMXtabTzqhQKdYSjPuNADkzDlJTkjoUQ7kxbG31vkjnw2LuC0dqzxFTgSeCaHon2PQ4mesYMC4rMk6HArSsyHb9eCMPb3ZJMc6nH1qkofQGRg9Y2s8TUhkWavEIYZDRKdOgY9ws2Inv3bBLn4fQLxZ1Hstzl8bbkriGUDRtPz%2B3sCJLbqvOiVkaQprMGHIvtd1tx1oQXCi6B0cAnBVEg8GG1d88cwu5fi71YArr3JtJYZheVoI4%2FVpAUboLkjK5FwyYGL5MjNouI0faO3LKFgRfUFVQeBY6%2FATFJMu3U6nPb6qGEcETNlHrfxWEN5lM7cdzc2j6%2B29YPD2iiCyWXkkhPrQov%2FwgdGYBTcw6zEosonE2tedQVCxg%3D%3D&amp;checksum=402021598624a37269ce3fa7453582433a21029d73c0" TargetMode="External"/><Relationship Id="rId11" Type="http://schemas.openxmlformats.org/officeDocument/2006/relationships/image" Target="media/image2.jpeg"/><Relationship Id="rId5" Type="http://schemas.openxmlformats.org/officeDocument/2006/relationships/hyperlink" Target="https://ro.farnell.com/texas-instruments/cc-debugger/debuggerprogrammer-for-rf-soc/dp/3009896?scope=partnumberlookahead&amp;ost=CC-DEBUGGER&amp;searchref=searchlookahead&amp;exaMfpn=true" TargetMode="External"/><Relationship Id="rId15" Type="http://schemas.openxmlformats.org/officeDocument/2006/relationships/image" Target="media/image6.jpeg"/><Relationship Id="rId23" Type="http://schemas.openxmlformats.org/officeDocument/2006/relationships/theme" Target="theme/theme1.xml"/><Relationship Id="rId10" Type="http://schemas.openxmlformats.org/officeDocument/2006/relationships/hyperlink" Target="https://www.silabs.com/documents/login/software/Bluegiga_ble-1.8.0-143.exe" TargetMode="External"/><Relationship Id="rId19" Type="http://schemas.openxmlformats.org/officeDocument/2006/relationships/image" Target="media/image10.jpe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5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494</Words>
  <Characters>2822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Kupas, Sorin</dc:creator>
  <cp:keywords/>
  <dc:description/>
  <cp:lastModifiedBy>Kupas, Sorin</cp:lastModifiedBy>
  <cp:revision>4</cp:revision>
  <dcterms:created xsi:type="dcterms:W3CDTF">2020-06-03T11:34:00Z</dcterms:created>
  <dcterms:modified xsi:type="dcterms:W3CDTF">2020-06-03T13:24:00Z</dcterms:modified>
</cp:coreProperties>
</file>